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0630" w14:textId="77777777" w:rsidR="00432DB7" w:rsidRPr="008C38D2" w:rsidRDefault="00000000" w:rsidP="008C38D2">
      <w:pPr>
        <w:pStyle w:val="Nagwek1"/>
        <w:jc w:val="both"/>
        <w:rPr>
          <w:rFonts w:ascii="Arial" w:hAnsi="Arial" w:cs="Arial"/>
          <w:b/>
          <w:bCs/>
          <w:color w:val="000000" w:themeColor="text1"/>
          <w:sz w:val="36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D62F8C" wp14:editId="25EACEE6">
            <wp:simplePos x="0" y="0"/>
            <wp:positionH relativeFrom="column">
              <wp:posOffset>3815080</wp:posOffset>
            </wp:positionH>
            <wp:positionV relativeFrom="paragraph">
              <wp:posOffset>433705</wp:posOffset>
            </wp:positionV>
            <wp:extent cx="1828800" cy="2439035"/>
            <wp:effectExtent l="0" t="0" r="0" b="0"/>
            <wp:wrapThrough wrapText="bothSides">
              <wp:wrapPolygon edited="0">
                <wp:start x="0" y="0"/>
                <wp:lineTo x="0" y="21426"/>
                <wp:lineTo x="21375" y="21426"/>
                <wp:lineTo x="21375" y="0"/>
                <wp:lineTo x="0" y="0"/>
              </wp:wrapPolygon>
            </wp:wrapThrough>
            <wp:docPr id="17791840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DB7" w:rsidRPr="008C38D2">
        <w:rPr>
          <w:rFonts w:ascii="Arial" w:hAnsi="Arial" w:cs="Arial"/>
          <w:b/>
          <w:bCs/>
          <w:color w:val="000000" w:themeColor="text1"/>
          <w:sz w:val="36"/>
          <w:szCs w:val="28"/>
        </w:rPr>
        <w:t>Informacje o Wo</w:t>
      </w:r>
      <w:r w:rsidR="008C38D2">
        <w:rPr>
          <w:rFonts w:ascii="Arial" w:hAnsi="Arial" w:cs="Arial"/>
          <w:b/>
          <w:bCs/>
          <w:color w:val="000000" w:themeColor="text1"/>
          <w:sz w:val="36"/>
          <w:szCs w:val="28"/>
        </w:rPr>
        <w:t>jewódzkim Ośrodku Metodycznym w </w:t>
      </w:r>
      <w:r w:rsidR="00432DB7" w:rsidRPr="008C38D2">
        <w:rPr>
          <w:rFonts w:ascii="Arial" w:hAnsi="Arial" w:cs="Arial"/>
          <w:b/>
          <w:bCs/>
          <w:color w:val="000000" w:themeColor="text1"/>
          <w:sz w:val="36"/>
          <w:szCs w:val="28"/>
        </w:rPr>
        <w:t>Gorzowie Wielkopolskim</w:t>
      </w:r>
    </w:p>
    <w:p w14:paraId="7EC92D36" w14:textId="77777777" w:rsidR="00432DB7" w:rsidRPr="00723EF6" w:rsidRDefault="00432DB7" w:rsidP="00432DB7"/>
    <w:p w14:paraId="06D85F4A" w14:textId="77777777" w:rsidR="00432DB7" w:rsidRPr="00324532" w:rsidRDefault="008C38D2" w:rsidP="00432DB7">
      <w:pPr>
        <w:pStyle w:val="Nagwek1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B</w:t>
      </w:r>
      <w:r w:rsidR="00432DB7">
        <w:rPr>
          <w:rFonts w:ascii="Arial" w:hAnsi="Arial" w:cs="Arial"/>
          <w:color w:val="000000" w:themeColor="text1"/>
          <w:sz w:val="28"/>
          <w:szCs w:val="28"/>
        </w:rPr>
        <w:t xml:space="preserve">udynek Wojewódzkiego Ośrodka Metodycznego w Gorzowie Wielkopolskim, </w:t>
      </w:r>
      <w:r w:rsidR="00432DB7" w:rsidRPr="000D4B4F">
        <w:rPr>
          <w:rFonts w:ascii="Arial" w:hAnsi="Arial" w:cs="Arial"/>
          <w:color w:val="000000" w:themeColor="text1"/>
          <w:sz w:val="28"/>
          <w:szCs w:val="28"/>
        </w:rPr>
        <w:t>w </w:t>
      </w:r>
      <w:r w:rsidR="00432DB7">
        <w:rPr>
          <w:rFonts w:ascii="Arial" w:hAnsi="Arial" w:cs="Arial"/>
          <w:color w:val="000000" w:themeColor="text1"/>
          <w:sz w:val="28"/>
          <w:szCs w:val="28"/>
        </w:rPr>
        <w:t>skrócie WOM, w którym pracują konsultanci i doradcy metodyczni.</w:t>
      </w:r>
      <w:r w:rsidR="00432DB7">
        <w:rPr>
          <w:noProof/>
          <w:color w:val="000000" w:themeColor="text1"/>
          <w:sz w:val="28"/>
          <w:szCs w:val="28"/>
          <w:lang w:eastAsia="pl-PL"/>
        </w:rPr>
        <w:t xml:space="preserve"> </w:t>
      </w:r>
    </w:p>
    <w:p w14:paraId="35CC584D" w14:textId="77777777" w:rsidR="00432DB7" w:rsidRPr="00AC56F4" w:rsidRDefault="00432DB7" w:rsidP="00432DB7">
      <w:pPr>
        <w:pStyle w:val="Nagwek1"/>
        <w:rPr>
          <w:noProof/>
          <w:color w:val="000000" w:themeColor="text1"/>
          <w:sz w:val="28"/>
          <w:szCs w:val="28"/>
        </w:rPr>
      </w:pPr>
    </w:p>
    <w:p w14:paraId="7B644135" w14:textId="77777777" w:rsidR="00432DB7" w:rsidRPr="00454FB7" w:rsidRDefault="00432DB7" w:rsidP="00432DB7">
      <w:pPr>
        <w:pStyle w:val="Nagwek1"/>
        <w:spacing w:line="276" w:lineRule="auto"/>
        <w:rPr>
          <w:rFonts w:ascii="Arial" w:hAnsi="Arial" w:cs="Arial"/>
          <w:color w:val="000000" w:themeColor="text1"/>
          <w:sz w:val="2"/>
          <w:szCs w:val="2"/>
        </w:rPr>
      </w:pPr>
    </w:p>
    <w:p w14:paraId="50269A25" w14:textId="77777777" w:rsidR="00432DB7" w:rsidRPr="00AC56F4" w:rsidRDefault="00432DB7" w:rsidP="00432DB7">
      <w:pPr>
        <w:pStyle w:val="Nagwek1"/>
        <w:rPr>
          <w:noProof/>
          <w:color w:val="000000" w:themeColor="text1"/>
          <w:sz w:val="28"/>
          <w:szCs w:val="28"/>
        </w:rPr>
      </w:pPr>
    </w:p>
    <w:p w14:paraId="73F45C13" w14:textId="77777777" w:rsidR="00432DB7" w:rsidRPr="0017774F" w:rsidRDefault="00432DB7" w:rsidP="00432DB7">
      <w:pPr>
        <w:pStyle w:val="Nagwek1"/>
        <w:spacing w:line="276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17774F">
        <w:rPr>
          <w:rFonts w:ascii="Arial" w:hAnsi="Arial" w:cs="Arial"/>
          <w:b/>
          <w:bCs/>
          <w:color w:val="auto"/>
          <w:sz w:val="28"/>
          <w:szCs w:val="28"/>
        </w:rPr>
        <w:t xml:space="preserve">Czym zajmuje się </w:t>
      </w:r>
      <w:r>
        <w:rPr>
          <w:rFonts w:ascii="Arial" w:hAnsi="Arial" w:cs="Arial"/>
          <w:b/>
          <w:bCs/>
          <w:color w:val="auto"/>
          <w:sz w:val="28"/>
          <w:szCs w:val="28"/>
        </w:rPr>
        <w:t>WOM</w:t>
      </w:r>
      <w:r w:rsidRPr="0017774F">
        <w:rPr>
          <w:rFonts w:ascii="Arial" w:hAnsi="Arial" w:cs="Arial"/>
          <w:b/>
          <w:bCs/>
          <w:color w:val="auto"/>
          <w:sz w:val="28"/>
          <w:szCs w:val="28"/>
        </w:rPr>
        <w:t>?</w:t>
      </w:r>
    </w:p>
    <w:p w14:paraId="007D2E8E" w14:textId="77777777" w:rsidR="00432DB7" w:rsidRPr="0083413F" w:rsidRDefault="00432DB7" w:rsidP="0083413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83413F">
        <w:rPr>
          <w:rFonts w:ascii="Arial" w:hAnsi="Arial" w:cs="Arial"/>
          <w:b/>
          <w:sz w:val="28"/>
          <w:szCs w:val="28"/>
        </w:rPr>
        <w:t>Pracownia Zarządzania Oświatą</w:t>
      </w:r>
      <w:r w:rsidR="0083413F" w:rsidRPr="0083413F">
        <w:rPr>
          <w:rFonts w:ascii="Arial" w:hAnsi="Arial" w:cs="Arial"/>
          <w:b/>
          <w:sz w:val="28"/>
          <w:szCs w:val="28"/>
        </w:rPr>
        <w:t xml:space="preserve"> </w:t>
      </w:r>
      <w:r w:rsidRPr="0083413F">
        <w:rPr>
          <w:rFonts w:ascii="Arial" w:hAnsi="Arial" w:cs="Arial"/>
          <w:sz w:val="28"/>
          <w:szCs w:val="28"/>
        </w:rPr>
        <w:t>organizuje działalność doradczo-konsultacyjną i szkoleniową przede wszystkim dla kierowniczej kadry oświatowej oraz dla praco</w:t>
      </w:r>
      <w:r w:rsidR="0083413F">
        <w:rPr>
          <w:rFonts w:ascii="Arial" w:hAnsi="Arial" w:cs="Arial"/>
          <w:sz w:val="28"/>
          <w:szCs w:val="28"/>
        </w:rPr>
        <w:t>wników nadzoru pedagogicznego i </w:t>
      </w:r>
      <w:r w:rsidRPr="0083413F">
        <w:rPr>
          <w:rFonts w:ascii="Arial" w:hAnsi="Arial" w:cs="Arial"/>
          <w:sz w:val="28"/>
          <w:szCs w:val="28"/>
        </w:rPr>
        <w:t>pracowników jednostek samorząd</w:t>
      </w:r>
      <w:r w:rsidR="0083413F">
        <w:rPr>
          <w:rFonts w:ascii="Arial" w:hAnsi="Arial" w:cs="Arial"/>
          <w:sz w:val="28"/>
          <w:szCs w:val="28"/>
        </w:rPr>
        <w:t>u terytorialnego, szczególnie w </w:t>
      </w:r>
      <w:r w:rsidRPr="0083413F">
        <w:rPr>
          <w:rFonts w:ascii="Arial" w:hAnsi="Arial" w:cs="Arial"/>
          <w:sz w:val="28"/>
          <w:szCs w:val="28"/>
        </w:rPr>
        <w:t xml:space="preserve">zakresie: organizacji i zarządzania oświatą, sprawowania nadzoru pedagogicznego przez dyrektora szkoły, public </w:t>
      </w:r>
      <w:proofErr w:type="spellStart"/>
      <w:r w:rsidRPr="0083413F">
        <w:rPr>
          <w:rFonts w:ascii="Arial" w:hAnsi="Arial" w:cs="Arial"/>
          <w:sz w:val="28"/>
          <w:szCs w:val="28"/>
        </w:rPr>
        <w:t>relation</w:t>
      </w:r>
      <w:proofErr w:type="spellEnd"/>
      <w:r w:rsidRPr="0083413F">
        <w:rPr>
          <w:rFonts w:ascii="Arial" w:hAnsi="Arial" w:cs="Arial"/>
          <w:sz w:val="28"/>
          <w:szCs w:val="28"/>
        </w:rPr>
        <w:t>, jakości pracy szkoły i ewaluacji, pozyskiwania funduszy dla edukacji, wdrażania zmian wynikających z reformy systemu oświaty, a także dla nauczycieli wszystkich typów szkół i placówek w zakresie awansu zawodowego.</w:t>
      </w:r>
      <w:r w:rsidR="0083413F" w:rsidRPr="0083413F">
        <w:rPr>
          <w:rFonts w:ascii="Arial" w:hAnsi="Arial" w:cs="Arial"/>
          <w:sz w:val="28"/>
          <w:szCs w:val="28"/>
        </w:rPr>
        <w:t xml:space="preserve"> </w:t>
      </w:r>
      <w:r w:rsidRPr="0083413F">
        <w:rPr>
          <w:rFonts w:ascii="Arial" w:hAnsi="Arial" w:cs="Arial"/>
          <w:sz w:val="28"/>
          <w:szCs w:val="28"/>
        </w:rPr>
        <w:t>Pracownia angażuje się również w działania na rzecz wspomagania szkół i placówek oraz w prowadzenie sieci współpracy i samokształcenia dla kadry kierowniczej oświaty.</w:t>
      </w:r>
    </w:p>
    <w:p w14:paraId="5D6FB58E" w14:textId="77777777" w:rsidR="00432DB7" w:rsidRDefault="00432DB7" w:rsidP="00432DB7">
      <w:pPr>
        <w:pStyle w:val="Akapitzlist"/>
        <w:ind w:left="1440"/>
        <w:rPr>
          <w:rFonts w:ascii="Arial" w:hAnsi="Arial" w:cs="Arial"/>
          <w:sz w:val="28"/>
          <w:szCs w:val="28"/>
        </w:rPr>
      </w:pPr>
    </w:p>
    <w:p w14:paraId="2194FCBA" w14:textId="77777777" w:rsidR="00432DB7" w:rsidRDefault="00432DB7" w:rsidP="00432DB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00360A">
        <w:rPr>
          <w:rFonts w:ascii="Arial" w:hAnsi="Arial" w:cs="Arial"/>
          <w:b/>
          <w:sz w:val="28"/>
          <w:szCs w:val="28"/>
        </w:rPr>
        <w:t>Pracownia Psychoedukacji i Wychowania</w:t>
      </w:r>
      <w:r w:rsidRPr="0000360A">
        <w:rPr>
          <w:rFonts w:ascii="Arial" w:hAnsi="Arial" w:cs="Arial"/>
          <w:sz w:val="28"/>
          <w:szCs w:val="28"/>
        </w:rPr>
        <w:t xml:space="preserve"> realizuje systemowe wspomaganie szkół i placówek w zakresie: pomocy psychologiczno-pedagogiczne</w:t>
      </w:r>
      <w:r w:rsidR="00881429">
        <w:rPr>
          <w:rFonts w:ascii="Arial" w:hAnsi="Arial" w:cs="Arial"/>
          <w:sz w:val="28"/>
          <w:szCs w:val="28"/>
        </w:rPr>
        <w:t>j, umiejętności wychowawczych i </w:t>
      </w:r>
      <w:r w:rsidRPr="0000360A">
        <w:rPr>
          <w:rFonts w:ascii="Arial" w:hAnsi="Arial" w:cs="Arial"/>
          <w:sz w:val="28"/>
          <w:szCs w:val="28"/>
        </w:rPr>
        <w:t>psychoedukacji, tworze­nia i realizacji programów: edukacyjnych, specjalnych, wczesnej interwencji, terapii pedagogicznej, profilaktyki i działań naprawczych, pracy z ucz­niami o specjalnych potrzebach edukacyjn</w:t>
      </w:r>
      <w:r w:rsidR="00881429">
        <w:rPr>
          <w:rFonts w:ascii="Arial" w:hAnsi="Arial" w:cs="Arial"/>
          <w:sz w:val="28"/>
          <w:szCs w:val="28"/>
        </w:rPr>
        <w:t>ych, wychowania prorodzinnego i </w:t>
      </w:r>
      <w:r w:rsidRPr="0000360A">
        <w:rPr>
          <w:rFonts w:ascii="Arial" w:hAnsi="Arial" w:cs="Arial"/>
          <w:sz w:val="28"/>
          <w:szCs w:val="28"/>
        </w:rPr>
        <w:t>prozdrowotnego, edukacj</w:t>
      </w:r>
      <w:r w:rsidR="00881429">
        <w:rPr>
          <w:rFonts w:ascii="Arial" w:hAnsi="Arial" w:cs="Arial"/>
          <w:sz w:val="28"/>
          <w:szCs w:val="28"/>
        </w:rPr>
        <w:t>i elementarnej (przedszkolnej i </w:t>
      </w:r>
      <w:r w:rsidRPr="0000360A">
        <w:rPr>
          <w:rFonts w:ascii="Arial" w:hAnsi="Arial" w:cs="Arial"/>
          <w:sz w:val="28"/>
          <w:szCs w:val="28"/>
        </w:rPr>
        <w:t>wczesnoszkolnej), realizacji pod</w:t>
      </w:r>
      <w:r w:rsidR="00881429">
        <w:rPr>
          <w:rFonts w:ascii="Arial" w:hAnsi="Arial" w:cs="Arial"/>
          <w:sz w:val="28"/>
          <w:szCs w:val="28"/>
        </w:rPr>
        <w:t>staw programowych. Organizuje i </w:t>
      </w:r>
      <w:r w:rsidRPr="0000360A">
        <w:rPr>
          <w:rFonts w:ascii="Arial" w:hAnsi="Arial" w:cs="Arial"/>
          <w:sz w:val="28"/>
          <w:szCs w:val="28"/>
        </w:rPr>
        <w:t xml:space="preserve">prowadzi doradztwo oraz doskonalenie psychologiczno-pedagogiczne dla: wychowawców klas, nauczycieli różnych przedmiotów i specjalności, w tym szczególnie: kształcenia specjalnego, edukacji wczesnoszkolnej, wychowania </w:t>
      </w:r>
      <w:r w:rsidRPr="0000360A">
        <w:rPr>
          <w:rFonts w:ascii="Arial" w:hAnsi="Arial" w:cs="Arial"/>
          <w:sz w:val="28"/>
          <w:szCs w:val="28"/>
        </w:rPr>
        <w:lastRenderedPageBreak/>
        <w:t>przedszkolnego, wychowania fizycznego i edukacji dla bezpieczeństwa, wychowania do życia w rodzinie, pedagogów szkolnych, pracowników poradni psychologiczno-pedagogicznych, świetlic szkolnych i innych placówek oświatowych, zwłaszcza poprzez: realizację szkoleń; upowszechnianie przykładów dobrej praktyki;</w:t>
      </w:r>
      <w:r>
        <w:rPr>
          <w:rFonts w:ascii="Arial" w:hAnsi="Arial" w:cs="Arial"/>
          <w:sz w:val="28"/>
          <w:szCs w:val="28"/>
        </w:rPr>
        <w:t xml:space="preserve"> </w:t>
      </w:r>
      <w:r w:rsidRPr="000D4B4F">
        <w:rPr>
          <w:rFonts w:ascii="Arial" w:hAnsi="Arial" w:cs="Arial"/>
          <w:sz w:val="28"/>
          <w:szCs w:val="28"/>
        </w:rPr>
        <w:t>prowadzenie sieci współpracy i samokształcenia.</w:t>
      </w:r>
    </w:p>
    <w:p w14:paraId="6BB03F56" w14:textId="77777777" w:rsidR="00432DB7" w:rsidRDefault="00432DB7" w:rsidP="00432DB7">
      <w:pPr>
        <w:pStyle w:val="Akapitzlist"/>
        <w:jc w:val="both"/>
        <w:rPr>
          <w:rFonts w:ascii="Arial" w:hAnsi="Arial" w:cs="Arial"/>
          <w:sz w:val="28"/>
          <w:szCs w:val="28"/>
        </w:rPr>
      </w:pPr>
    </w:p>
    <w:p w14:paraId="637AC94A" w14:textId="77777777" w:rsidR="00432DB7" w:rsidRDefault="00432DB7" w:rsidP="00432DB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9C094A">
        <w:rPr>
          <w:rFonts w:ascii="Arial" w:hAnsi="Arial" w:cs="Arial"/>
          <w:b/>
          <w:sz w:val="28"/>
          <w:szCs w:val="28"/>
        </w:rPr>
        <w:t>Pracownia Doskonalenia Metodycznego</w:t>
      </w:r>
      <w:r w:rsidRPr="0000360A">
        <w:rPr>
          <w:rFonts w:ascii="Arial" w:hAnsi="Arial" w:cs="Arial"/>
          <w:sz w:val="28"/>
          <w:szCs w:val="28"/>
        </w:rPr>
        <w:t xml:space="preserve"> realizuje kierunki polityki oświatowej państwa, ze szczególnym uwzględnieniem:  wspomagania nauczycieli w zakresie wdrażania nowej podstawy programowej kształcenia ogólnego, w tym przygotowania uczniów do egzaminu ósmoklasisty, kształcenia rozwijającego samodzielność, kreatywność i innowacyjność uczniów, rozwijania doradztwa zawodowego w szkołach i placówkach, kształcenia zawodowego opartego na ścisłej współpracy z pracodawcami; prowadzi wspomaganie szkół polegające na zdiagnozowaniu potrzeb oraz zaplanowaniu i przeprowadzeniu działań mających na celu podniesienie jakości ich pracy, realizując Program wspomagania szkół i placówek województwa lubuskiego pn. „Połączmy siły”; organizuje i prowadzi doskonalenie zawodowe oraz doradztwo metodyczne dla nauczycieli przedmiotów ogólnokształcących i zawodowych wszystkich typów szkół, szczególnie w zakresie: indywidualizowania procesu edukacyjnego, stosowania oceniania kształtującego, wykorzystywania wyników egzaminów zewnętrznych do doskonalenia pracy dydaktycznej, optymalizacji doboru metod prowadzenia lekcji do założonych celów, rozwijania zainteresowań</w:t>
      </w:r>
      <w:r>
        <w:rPr>
          <w:rFonts w:ascii="Arial" w:hAnsi="Arial" w:cs="Arial"/>
          <w:sz w:val="28"/>
          <w:szCs w:val="28"/>
        </w:rPr>
        <w:t>, uzdolnień i talentów dzieci i </w:t>
      </w:r>
      <w:r w:rsidRPr="0000360A">
        <w:rPr>
          <w:rFonts w:ascii="Arial" w:hAnsi="Arial" w:cs="Arial"/>
          <w:sz w:val="28"/>
          <w:szCs w:val="28"/>
        </w:rPr>
        <w:t>młodzieży, rozwijania szkolnego ruchu artystycznego, ed</w:t>
      </w:r>
      <w:r>
        <w:rPr>
          <w:rFonts w:ascii="Arial" w:hAnsi="Arial" w:cs="Arial"/>
          <w:sz w:val="28"/>
          <w:szCs w:val="28"/>
        </w:rPr>
        <w:t>ukacji o </w:t>
      </w:r>
      <w:r w:rsidRPr="0000360A">
        <w:rPr>
          <w:rFonts w:ascii="Arial" w:hAnsi="Arial" w:cs="Arial"/>
          <w:sz w:val="28"/>
          <w:szCs w:val="28"/>
        </w:rPr>
        <w:t>prawach człowieka i przeciwdziałaniu dyskryminacji;</w:t>
      </w:r>
      <w:r>
        <w:rPr>
          <w:rFonts w:ascii="Arial" w:hAnsi="Arial" w:cs="Arial"/>
          <w:sz w:val="28"/>
          <w:szCs w:val="28"/>
        </w:rPr>
        <w:t xml:space="preserve"> </w:t>
      </w:r>
      <w:r w:rsidRPr="0000360A">
        <w:rPr>
          <w:rFonts w:ascii="Arial" w:hAnsi="Arial" w:cs="Arial"/>
          <w:sz w:val="28"/>
          <w:szCs w:val="28"/>
        </w:rPr>
        <w:t>prowadzi sieci współpracy i samokształ</w:t>
      </w:r>
      <w:r>
        <w:rPr>
          <w:rFonts w:ascii="Arial" w:hAnsi="Arial" w:cs="Arial"/>
          <w:sz w:val="28"/>
          <w:szCs w:val="28"/>
        </w:rPr>
        <w:t>cenia dla nauczycieli.</w:t>
      </w:r>
    </w:p>
    <w:p w14:paraId="7889103E" w14:textId="77777777" w:rsidR="00432DB7" w:rsidRDefault="00432DB7" w:rsidP="00432DB7">
      <w:pPr>
        <w:pStyle w:val="Akapitzlist"/>
        <w:jc w:val="both"/>
        <w:rPr>
          <w:rFonts w:ascii="Arial" w:hAnsi="Arial" w:cs="Arial"/>
          <w:sz w:val="28"/>
          <w:szCs w:val="28"/>
        </w:rPr>
      </w:pPr>
    </w:p>
    <w:p w14:paraId="3D411E19" w14:textId="77777777" w:rsidR="00432DB7" w:rsidRDefault="00432DB7" w:rsidP="00432DB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00360A">
        <w:rPr>
          <w:rFonts w:ascii="Arial" w:hAnsi="Arial" w:cs="Arial"/>
          <w:b/>
          <w:sz w:val="28"/>
          <w:szCs w:val="28"/>
        </w:rPr>
        <w:t>Pracownia Technologii Informacyjnych</w:t>
      </w:r>
      <w:r w:rsidRPr="0000360A">
        <w:rPr>
          <w:rFonts w:ascii="Arial" w:hAnsi="Arial" w:cs="Arial"/>
          <w:sz w:val="28"/>
          <w:szCs w:val="28"/>
        </w:rPr>
        <w:t xml:space="preserve"> działa na rzecz wspomagania szkół i placówek w zakresie umiejętności stosowania technologii informacyjno-komunikac</w:t>
      </w:r>
      <w:r>
        <w:rPr>
          <w:rFonts w:ascii="Arial" w:hAnsi="Arial" w:cs="Arial"/>
          <w:sz w:val="28"/>
          <w:szCs w:val="28"/>
        </w:rPr>
        <w:t>yjnych w praktyce edukacyjnej i </w:t>
      </w:r>
      <w:r w:rsidRPr="0000360A">
        <w:rPr>
          <w:rFonts w:ascii="Arial" w:hAnsi="Arial" w:cs="Arial"/>
          <w:sz w:val="28"/>
          <w:szCs w:val="28"/>
        </w:rPr>
        <w:t>zawodowej. Wspomaganie szkół obejmuje: tworzenie cyfrowego środowiska kształcenia; projektowanie, wdrażanie oraz testowanie metod e-nauczania; włączanie technologii info</w:t>
      </w:r>
      <w:r>
        <w:rPr>
          <w:rFonts w:ascii="Arial" w:hAnsi="Arial" w:cs="Arial"/>
          <w:sz w:val="28"/>
          <w:szCs w:val="28"/>
        </w:rPr>
        <w:t>rmacyjnych do poprawy poziomu i </w:t>
      </w:r>
      <w:r w:rsidRPr="0000360A">
        <w:rPr>
          <w:rFonts w:ascii="Arial" w:hAnsi="Arial" w:cs="Arial"/>
          <w:sz w:val="28"/>
          <w:szCs w:val="28"/>
        </w:rPr>
        <w:t>organizacji kształcenia; upowszechnianie kodowania na wszystkich poziomach kształcenia; realizowanie zadań związanych z reformą edukacji w zakresie realizacji nowej podstawy programowej z</w:t>
      </w:r>
      <w:r>
        <w:rPr>
          <w:rFonts w:ascii="Arial" w:hAnsi="Arial" w:cs="Arial"/>
          <w:sz w:val="28"/>
          <w:szCs w:val="28"/>
        </w:rPr>
        <w:t> </w:t>
      </w:r>
      <w:r w:rsidRPr="0000360A">
        <w:rPr>
          <w:rFonts w:ascii="Arial" w:hAnsi="Arial" w:cs="Arial"/>
          <w:sz w:val="28"/>
          <w:szCs w:val="28"/>
        </w:rPr>
        <w:t>informatyki, techniki oraz plastyki.</w:t>
      </w:r>
      <w:r>
        <w:rPr>
          <w:rFonts w:ascii="Arial" w:hAnsi="Arial" w:cs="Arial"/>
          <w:sz w:val="28"/>
          <w:szCs w:val="28"/>
        </w:rPr>
        <w:t xml:space="preserve"> </w:t>
      </w:r>
      <w:r w:rsidRPr="0000360A">
        <w:rPr>
          <w:rFonts w:ascii="Arial" w:hAnsi="Arial" w:cs="Arial"/>
          <w:sz w:val="28"/>
          <w:szCs w:val="28"/>
        </w:rPr>
        <w:t xml:space="preserve">Do </w:t>
      </w:r>
      <w:r w:rsidRPr="0000360A">
        <w:rPr>
          <w:rFonts w:ascii="Arial" w:hAnsi="Arial" w:cs="Arial"/>
          <w:sz w:val="28"/>
          <w:szCs w:val="28"/>
        </w:rPr>
        <w:lastRenderedPageBreak/>
        <w:t>zadań Pracowni Technologii Informacyjnych należy także: organizowanie i prowadzenie doskonalenia nauczycieli, kadry kierow</w:t>
      </w:r>
      <w:r>
        <w:rPr>
          <w:rFonts w:ascii="Arial" w:hAnsi="Arial" w:cs="Arial"/>
          <w:sz w:val="28"/>
          <w:szCs w:val="28"/>
        </w:rPr>
        <w:t>niczej wszystkich typów szkół i placówek oświatowych, a </w:t>
      </w:r>
      <w:r w:rsidRPr="0000360A">
        <w:rPr>
          <w:rFonts w:ascii="Arial" w:hAnsi="Arial" w:cs="Arial"/>
          <w:sz w:val="28"/>
          <w:szCs w:val="28"/>
        </w:rPr>
        <w:t>także pracowników organu nadzoru pedagogicznego, organów prowadzących szkoły i innych pracowników oświaty w zakresie umiejętności stosowa</w:t>
      </w:r>
      <w:r>
        <w:rPr>
          <w:rFonts w:ascii="Arial" w:hAnsi="Arial" w:cs="Arial"/>
          <w:sz w:val="28"/>
          <w:szCs w:val="28"/>
        </w:rPr>
        <w:t>nia technologii informacyjnej i </w:t>
      </w:r>
      <w:r w:rsidRPr="0000360A">
        <w:rPr>
          <w:rFonts w:ascii="Arial" w:hAnsi="Arial" w:cs="Arial"/>
          <w:sz w:val="28"/>
          <w:szCs w:val="28"/>
        </w:rPr>
        <w:t>komunikacyjnej w  praktyce edukacyjnej i zawodowej; organizowanie doskonalenia i prowadzenie doradztwa metod</w:t>
      </w:r>
      <w:r>
        <w:rPr>
          <w:rFonts w:ascii="Arial" w:hAnsi="Arial" w:cs="Arial"/>
          <w:sz w:val="28"/>
          <w:szCs w:val="28"/>
        </w:rPr>
        <w:t>ycznego oraz sieci współpracy i </w:t>
      </w:r>
      <w:r w:rsidRPr="0000360A">
        <w:rPr>
          <w:rFonts w:ascii="Arial" w:hAnsi="Arial" w:cs="Arial"/>
          <w:sz w:val="28"/>
          <w:szCs w:val="28"/>
        </w:rPr>
        <w:t xml:space="preserve">samokształcenia dla nauczycieli „informatyki” i </w:t>
      </w:r>
      <w:r w:rsidR="009C094A">
        <w:rPr>
          <w:rFonts w:ascii="Arial" w:hAnsi="Arial" w:cs="Arial"/>
          <w:sz w:val="28"/>
          <w:szCs w:val="28"/>
        </w:rPr>
        <w:t xml:space="preserve">„zajęć </w:t>
      </w:r>
      <w:r w:rsidRPr="0000360A">
        <w:rPr>
          <w:rFonts w:ascii="Arial" w:hAnsi="Arial" w:cs="Arial"/>
          <w:sz w:val="28"/>
          <w:szCs w:val="28"/>
        </w:rPr>
        <w:t>komputerowych” wszystkich typów szkół; upowszechnianie stosowania technologii informacyjnej i komunikacyjnej oraz działania rozwijające edukację niestacjonarną (e-learning); upowszechnianie przykładów dobrej praktyki w dziedzinie technologii informacyjnych i komunikacyjnych; doskonalenie nauczycieli w zakresie edukacji medialnej i technicznej; doskonalenie nauczycieli edukacji wczesnoszkolnej w zakresie realizacji nowej podstawy programowej z zajęć komputerowych – programowania (kodowania);</w:t>
      </w:r>
      <w:r>
        <w:rPr>
          <w:rFonts w:ascii="Arial" w:hAnsi="Arial" w:cs="Arial"/>
          <w:sz w:val="28"/>
          <w:szCs w:val="28"/>
        </w:rPr>
        <w:t xml:space="preserve"> </w:t>
      </w:r>
      <w:r w:rsidRPr="0000360A">
        <w:rPr>
          <w:rFonts w:ascii="Arial" w:hAnsi="Arial" w:cs="Arial"/>
          <w:sz w:val="28"/>
          <w:szCs w:val="28"/>
        </w:rPr>
        <w:t>organizowanie seminariów, warsztatów, konferencji oraz innych szkoleń z zakresu bezpieczeństwa dzieci i młodzieży w Internecie oraz ochrony wizerunku ucznia i nauczyciela w sieci.</w:t>
      </w:r>
    </w:p>
    <w:p w14:paraId="062C7D6D" w14:textId="77777777" w:rsidR="00432DB7" w:rsidRPr="00432DB7" w:rsidRDefault="00432DB7" w:rsidP="00432DB7">
      <w:pPr>
        <w:ind w:left="360"/>
        <w:jc w:val="both"/>
        <w:rPr>
          <w:rFonts w:ascii="Arial" w:hAnsi="Arial" w:cs="Arial"/>
          <w:sz w:val="28"/>
          <w:szCs w:val="28"/>
        </w:rPr>
      </w:pPr>
    </w:p>
    <w:p w14:paraId="73D477FD" w14:textId="77777777" w:rsidR="0083413F" w:rsidRDefault="00432DB7" w:rsidP="0083413F">
      <w:pPr>
        <w:ind w:left="36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32DB7">
        <w:rPr>
          <w:rFonts w:ascii="Arial" w:hAnsi="Arial" w:cs="Arial"/>
          <w:color w:val="000000" w:themeColor="text1"/>
          <w:sz w:val="28"/>
          <w:szCs w:val="28"/>
        </w:rPr>
        <w:t xml:space="preserve">Wejście główne do budynku znajduje się od strony </w:t>
      </w:r>
      <w:r w:rsidR="0083413F">
        <w:rPr>
          <w:rFonts w:ascii="Arial" w:hAnsi="Arial" w:cs="Arial"/>
          <w:color w:val="000000" w:themeColor="text1"/>
          <w:sz w:val="28"/>
          <w:szCs w:val="28"/>
        </w:rPr>
        <w:t>ulicy Łokietka</w:t>
      </w:r>
      <w:r w:rsidRPr="00432DB7">
        <w:rPr>
          <w:rFonts w:ascii="Arial" w:hAnsi="Arial" w:cs="Arial"/>
          <w:color w:val="000000" w:themeColor="text1"/>
          <w:sz w:val="28"/>
          <w:szCs w:val="28"/>
        </w:rPr>
        <w:t xml:space="preserve"> – to wejście jest odpowiednie dla osób z</w:t>
      </w:r>
      <w:r>
        <w:rPr>
          <w:rFonts w:ascii="Arial" w:hAnsi="Arial" w:cs="Arial"/>
          <w:color w:val="000000" w:themeColor="text1"/>
          <w:sz w:val="28"/>
          <w:szCs w:val="28"/>
        </w:rPr>
        <w:t> </w:t>
      </w:r>
      <w:r w:rsidRPr="00432DB7">
        <w:rPr>
          <w:rFonts w:ascii="Arial" w:hAnsi="Arial" w:cs="Arial"/>
          <w:color w:val="000000" w:themeColor="text1"/>
          <w:sz w:val="28"/>
          <w:szCs w:val="28"/>
        </w:rPr>
        <w:t>niepełnosprawnościami, starszych i rodziców z dziećmi.</w:t>
      </w:r>
    </w:p>
    <w:p w14:paraId="390C2A5C" w14:textId="77777777" w:rsidR="00EA18C0" w:rsidRDefault="0098767D" w:rsidP="0083413F">
      <w:pPr>
        <w:ind w:left="36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8767D">
        <w:rPr>
          <w:rFonts w:ascii="Arial" w:hAnsi="Arial" w:cs="Arial"/>
          <w:noProof/>
          <w:color w:val="000000" w:themeColor="text1"/>
          <w:sz w:val="28"/>
          <w:szCs w:val="28"/>
          <w:lang w:eastAsia="pl-PL"/>
        </w:rPr>
        <w:drawing>
          <wp:inline distT="0" distB="0" distL="0" distR="0" wp14:anchorId="3C101A82" wp14:editId="50D5B59B">
            <wp:extent cx="3152775" cy="2352675"/>
            <wp:effectExtent l="0" t="0" r="0" b="0"/>
            <wp:docPr id="1" name="Obraz 2" descr="C:\Users\DELL\Downloads\Gmail\IMG_20210324_073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DELL\Downloads\Gmail\IMG_20210324_07385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1D23B" w14:textId="77777777" w:rsidR="0083413F" w:rsidRDefault="0083413F" w:rsidP="0083413F">
      <w:pPr>
        <w:ind w:left="36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WOM</w:t>
      </w:r>
      <w:r w:rsidR="009C094A">
        <w:rPr>
          <w:rFonts w:ascii="Arial" w:hAnsi="Arial" w:cs="Arial"/>
          <w:color w:val="000000" w:themeColor="text1"/>
          <w:sz w:val="28"/>
          <w:szCs w:val="28"/>
        </w:rPr>
        <w:t xml:space="preserve"> jest trochę dostępny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dla osób </w:t>
      </w:r>
      <w:r w:rsidR="00432DB7" w:rsidRPr="00324532">
        <w:rPr>
          <w:rFonts w:ascii="Arial" w:hAnsi="Arial" w:cs="Arial"/>
          <w:color w:val="000000" w:themeColor="text1"/>
          <w:sz w:val="28"/>
          <w:szCs w:val="28"/>
        </w:rPr>
        <w:t>z niepełnosprawnościami.</w:t>
      </w:r>
    </w:p>
    <w:p w14:paraId="00AAEDDD" w14:textId="77777777" w:rsidR="0083413F" w:rsidRDefault="00432DB7" w:rsidP="009C094A">
      <w:pPr>
        <w:ind w:left="360"/>
        <w:jc w:val="both"/>
        <w:rPr>
          <w:rFonts w:ascii="Arial" w:hAnsi="Arial" w:cs="Arial"/>
          <w:sz w:val="28"/>
          <w:szCs w:val="28"/>
        </w:rPr>
      </w:pPr>
      <w:r w:rsidRPr="007C0A43">
        <w:rPr>
          <w:rFonts w:ascii="Arial" w:hAnsi="Arial" w:cs="Arial"/>
          <w:sz w:val="28"/>
          <w:szCs w:val="28"/>
        </w:rPr>
        <w:t xml:space="preserve">W budynku drzwi i korytarze są odpowiednio szerokie. Po budynku </w:t>
      </w:r>
      <w:r>
        <w:rPr>
          <w:rFonts w:ascii="Arial" w:hAnsi="Arial" w:cs="Arial"/>
          <w:sz w:val="28"/>
          <w:szCs w:val="28"/>
        </w:rPr>
        <w:t xml:space="preserve">nie </w:t>
      </w:r>
      <w:r w:rsidRPr="007C0A43">
        <w:rPr>
          <w:rFonts w:ascii="Arial" w:hAnsi="Arial" w:cs="Arial"/>
          <w:sz w:val="28"/>
          <w:szCs w:val="28"/>
        </w:rPr>
        <w:t>możesz jeździć wózkiem inwalidzkim.</w:t>
      </w:r>
    </w:p>
    <w:p w14:paraId="3873F540" w14:textId="77777777" w:rsidR="0083413F" w:rsidRDefault="0083413F" w:rsidP="0083413F">
      <w:pPr>
        <w:ind w:left="360"/>
        <w:rPr>
          <w:rFonts w:ascii="Arial" w:hAnsi="Arial" w:cs="Arial"/>
          <w:sz w:val="28"/>
          <w:szCs w:val="28"/>
        </w:rPr>
      </w:pPr>
    </w:p>
    <w:p w14:paraId="53947A68" w14:textId="77777777" w:rsidR="00432DB7" w:rsidRPr="0083413F" w:rsidRDefault="00432DB7" w:rsidP="0083413F">
      <w:pPr>
        <w:ind w:left="360"/>
        <w:rPr>
          <w:rFonts w:ascii="Arial" w:hAnsi="Arial" w:cs="Arial"/>
          <w:sz w:val="28"/>
          <w:szCs w:val="28"/>
        </w:rPr>
      </w:pPr>
      <w:r w:rsidRPr="00324532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Żeby z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a</w:t>
      </w:r>
      <w:r w:rsidRPr="0032453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łatwić sprawy w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WOM-</w:t>
      </w:r>
      <w:proofErr w:type="spellStart"/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ie</w:t>
      </w:r>
      <w:proofErr w:type="spellEnd"/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,</w:t>
      </w:r>
      <w:r w:rsidRPr="0032453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osoby z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 szczególnymi potrzebami </w:t>
      </w:r>
      <w:r w:rsidRPr="00324532">
        <w:rPr>
          <w:rFonts w:ascii="Arial" w:hAnsi="Arial" w:cs="Arial"/>
          <w:b/>
          <w:bCs/>
          <w:color w:val="000000" w:themeColor="text1"/>
          <w:sz w:val="28"/>
          <w:szCs w:val="28"/>
        </w:rPr>
        <w:t>mogą:</w:t>
      </w:r>
    </w:p>
    <w:p w14:paraId="0228CB24" w14:textId="77777777" w:rsidR="00432DB7" w:rsidRPr="00324532" w:rsidRDefault="00432DB7" w:rsidP="009C094A">
      <w:pPr>
        <w:pStyle w:val="Nagwek1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7C0A43">
        <w:rPr>
          <w:rFonts w:ascii="Arial" w:hAnsi="Arial" w:cs="Arial"/>
          <w:b/>
          <w:bCs/>
          <w:color w:val="000000" w:themeColor="text1"/>
          <w:sz w:val="28"/>
          <w:szCs w:val="28"/>
        </w:rPr>
        <w:t>Napisać pismo i wysłać je na adres:</w:t>
      </w:r>
      <w:r w:rsidRPr="007C0A4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Wojewódzki Ośrodek Metodyczny w Gorzowie Wielkopolskim, ul. Łokietka 23, 66-400 Gorzów Wielkopolski.</w:t>
      </w:r>
    </w:p>
    <w:p w14:paraId="7205D202" w14:textId="77777777" w:rsidR="00432DB7" w:rsidRPr="007C0A43" w:rsidRDefault="00432DB7" w:rsidP="009C094A">
      <w:pPr>
        <w:pStyle w:val="Nagwek1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C0A4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Przynieść pismo do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Sekretariatu WOM</w:t>
      </w:r>
      <w:r w:rsidRPr="007C0A43"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  <w:r w:rsidRPr="007C0A4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Sekretariat</w:t>
      </w:r>
      <w:r w:rsidR="009C094A">
        <w:rPr>
          <w:rFonts w:ascii="Arial" w:hAnsi="Arial" w:cs="Arial"/>
          <w:color w:val="000000" w:themeColor="text1"/>
          <w:sz w:val="28"/>
          <w:szCs w:val="28"/>
        </w:rPr>
        <w:t xml:space="preserve"> to biuro, w </w:t>
      </w:r>
      <w:r w:rsidRPr="007C0A43">
        <w:rPr>
          <w:rFonts w:ascii="Arial" w:hAnsi="Arial" w:cs="Arial"/>
          <w:color w:val="000000" w:themeColor="text1"/>
          <w:sz w:val="28"/>
          <w:szCs w:val="28"/>
        </w:rPr>
        <w:t xml:space="preserve">którym można zostawić pisma i inne dokumenty. </w:t>
      </w:r>
      <w:r>
        <w:rPr>
          <w:rFonts w:ascii="Arial" w:hAnsi="Arial" w:cs="Arial"/>
          <w:color w:val="000000" w:themeColor="text1"/>
          <w:sz w:val="28"/>
          <w:szCs w:val="28"/>
        </w:rPr>
        <w:t>Sekretariat</w:t>
      </w:r>
      <w:r w:rsidRPr="007C0A43">
        <w:rPr>
          <w:rFonts w:ascii="Arial" w:hAnsi="Arial" w:cs="Arial"/>
          <w:color w:val="000000" w:themeColor="text1"/>
          <w:sz w:val="28"/>
          <w:szCs w:val="28"/>
        </w:rPr>
        <w:t xml:space="preserve"> znajduje się na parterze przy wejściu głównym </w:t>
      </w:r>
      <w:r>
        <w:rPr>
          <w:rFonts w:ascii="Arial" w:hAnsi="Arial" w:cs="Arial"/>
          <w:color w:val="000000" w:themeColor="text1"/>
          <w:sz w:val="28"/>
          <w:szCs w:val="28"/>
        </w:rPr>
        <w:t>WOM</w:t>
      </w:r>
      <w:r w:rsidRPr="007C0A43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64567DD4" w14:textId="77777777" w:rsidR="00432DB7" w:rsidRPr="0083413F" w:rsidRDefault="00432DB7" w:rsidP="00432DB7">
      <w:pPr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br/>
      </w:r>
      <w:r w:rsidRPr="0083413F">
        <w:rPr>
          <w:rFonts w:ascii="Arial" w:hAnsi="Arial" w:cs="Arial"/>
          <w:b/>
          <w:color w:val="000000" w:themeColor="text1"/>
          <w:sz w:val="28"/>
          <w:szCs w:val="28"/>
        </w:rPr>
        <w:t>Jak trafić do Sekretariatu?</w:t>
      </w:r>
    </w:p>
    <w:p w14:paraId="65261C88" w14:textId="77777777" w:rsidR="0083413F" w:rsidRPr="0083413F" w:rsidRDefault="00432DB7" w:rsidP="0083413F">
      <w:pPr>
        <w:pStyle w:val="Akapitzlist"/>
        <w:numPr>
          <w:ilvl w:val="0"/>
          <w:numId w:val="3"/>
        </w:num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3413F">
        <w:rPr>
          <w:rFonts w:ascii="Arial" w:hAnsi="Arial" w:cs="Arial"/>
          <w:color w:val="000000" w:themeColor="text1"/>
          <w:sz w:val="28"/>
          <w:szCs w:val="28"/>
        </w:rPr>
        <w:t xml:space="preserve">Wchodzisz wejściem głównym. </w:t>
      </w:r>
    </w:p>
    <w:p w14:paraId="02218A8A" w14:textId="77777777" w:rsidR="00432DB7" w:rsidRPr="0083413F" w:rsidRDefault="00432DB7" w:rsidP="0083413F">
      <w:pPr>
        <w:pStyle w:val="Akapitzlist"/>
        <w:numPr>
          <w:ilvl w:val="0"/>
          <w:numId w:val="3"/>
        </w:num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3413F">
        <w:rPr>
          <w:rFonts w:ascii="Arial" w:hAnsi="Arial" w:cs="Arial"/>
          <w:color w:val="000000" w:themeColor="text1"/>
          <w:sz w:val="28"/>
          <w:szCs w:val="28"/>
        </w:rPr>
        <w:t>Gdy wejdziesz do budynku zobaczysz:</w:t>
      </w:r>
    </w:p>
    <w:p w14:paraId="5BCC90A5" w14:textId="77777777" w:rsidR="00432DB7" w:rsidRDefault="00432DB7" w:rsidP="00432DB7">
      <w:pPr>
        <w:pStyle w:val="Nagwek1"/>
        <w:rPr>
          <w:noProof/>
        </w:rPr>
      </w:pPr>
      <w:r>
        <w:rPr>
          <w:noProof/>
        </w:rPr>
        <w:t xml:space="preserve">   </w:t>
      </w:r>
      <w:r w:rsidR="0098767D" w:rsidRPr="008D071E">
        <w:rPr>
          <w:noProof/>
          <w:lang w:eastAsia="pl-PL"/>
        </w:rPr>
        <w:drawing>
          <wp:inline distT="0" distB="0" distL="0" distR="0" wp14:anchorId="31A4E6FB" wp14:editId="1E3E05B3">
            <wp:extent cx="2514600" cy="1866900"/>
            <wp:effectExtent l="0" t="0" r="0" b="0"/>
            <wp:docPr id="2" name="Obraz 3" descr="C:\Users\DELL\Downloads\Gmail\IMG_20210324_073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DELL\Downloads\Gmail\IMG_20210324_07383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5F2D8" w14:textId="77777777" w:rsidR="00432DB7" w:rsidRPr="001D0EEA" w:rsidRDefault="00432DB7" w:rsidP="00432DB7"/>
    <w:p w14:paraId="17D21E57" w14:textId="77777777" w:rsidR="00432DB7" w:rsidRPr="0017774F" w:rsidRDefault="00432DB7" w:rsidP="0083413F">
      <w:pPr>
        <w:pStyle w:val="Akapitzlist"/>
        <w:numPr>
          <w:ilvl w:val="0"/>
          <w:numId w:val="3"/>
        </w:numPr>
        <w:rPr>
          <w:rFonts w:ascii="Arial" w:hAnsi="Arial" w:cs="Arial"/>
          <w:color w:val="000000" w:themeColor="text1"/>
          <w:sz w:val="28"/>
          <w:szCs w:val="28"/>
        </w:rPr>
      </w:pPr>
      <w:r w:rsidRPr="0017774F">
        <w:rPr>
          <w:rFonts w:ascii="Arial" w:hAnsi="Arial" w:cs="Arial"/>
          <w:color w:val="000000" w:themeColor="text1"/>
          <w:sz w:val="28"/>
          <w:szCs w:val="28"/>
        </w:rPr>
        <w:t xml:space="preserve">Kiedy spojrzysz w </w:t>
      </w:r>
      <w:r>
        <w:rPr>
          <w:rFonts w:ascii="Arial" w:hAnsi="Arial" w:cs="Arial"/>
          <w:color w:val="000000" w:themeColor="text1"/>
          <w:sz w:val="28"/>
          <w:szCs w:val="28"/>
        </w:rPr>
        <w:t>prawo</w:t>
      </w:r>
      <w:r w:rsidRPr="0017774F">
        <w:rPr>
          <w:rFonts w:ascii="Arial" w:hAnsi="Arial" w:cs="Arial"/>
          <w:color w:val="000000" w:themeColor="text1"/>
          <w:sz w:val="28"/>
          <w:szCs w:val="28"/>
        </w:rPr>
        <w:t xml:space="preserve"> zobaczysz drzwi </w:t>
      </w:r>
      <w:r>
        <w:rPr>
          <w:rFonts w:ascii="Arial" w:hAnsi="Arial" w:cs="Arial"/>
          <w:color w:val="000000" w:themeColor="text1"/>
          <w:sz w:val="28"/>
          <w:szCs w:val="28"/>
        </w:rPr>
        <w:br/>
      </w:r>
      <w:r w:rsidRPr="0017774F">
        <w:rPr>
          <w:rFonts w:ascii="Arial" w:hAnsi="Arial" w:cs="Arial"/>
          <w:color w:val="000000" w:themeColor="text1"/>
          <w:sz w:val="28"/>
          <w:szCs w:val="28"/>
        </w:rPr>
        <w:t xml:space="preserve">do </w:t>
      </w:r>
      <w:r>
        <w:rPr>
          <w:rFonts w:ascii="Arial" w:hAnsi="Arial" w:cs="Arial"/>
          <w:color w:val="000000" w:themeColor="text1"/>
          <w:sz w:val="28"/>
          <w:szCs w:val="28"/>
        </w:rPr>
        <w:t>Sekretariatu.</w:t>
      </w:r>
    </w:p>
    <w:p w14:paraId="72E2A939" w14:textId="77777777" w:rsidR="00432DB7" w:rsidRPr="00AC56F4" w:rsidRDefault="00432DB7" w:rsidP="00432DB7">
      <w:pPr>
        <w:pStyle w:val="Nagwek1"/>
        <w:rPr>
          <w:noProof/>
          <w:color w:val="000000" w:themeColor="text1"/>
          <w:sz w:val="28"/>
          <w:szCs w:val="28"/>
        </w:rPr>
      </w:pPr>
      <w:r>
        <w:rPr>
          <w:noProof/>
        </w:rPr>
        <w:t xml:space="preserve">  </w:t>
      </w:r>
      <w:r w:rsidR="0098767D" w:rsidRPr="008D071E">
        <w:rPr>
          <w:noProof/>
          <w:lang w:eastAsia="pl-PL"/>
        </w:rPr>
        <w:drawing>
          <wp:inline distT="0" distB="0" distL="0" distR="0" wp14:anchorId="4C6D67B0" wp14:editId="1C2FA59A">
            <wp:extent cx="2476500" cy="2324100"/>
            <wp:effectExtent l="0" t="0" r="0" b="0"/>
            <wp:docPr id="3" name="Obraz 4" descr="C:\Users\DELL\Downloads\Gmail\IMG_20210324_073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:\Users\DELL\Downloads\Gmail\IMG_20210324_07362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33" r="11906" b="18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2E3B1" w14:textId="77777777" w:rsidR="00432DB7" w:rsidRPr="00FF34A6" w:rsidRDefault="00432DB7" w:rsidP="00432DB7">
      <w:pPr>
        <w:rPr>
          <w:rFonts w:ascii="Arial" w:hAnsi="Arial" w:cs="Arial"/>
          <w:color w:val="000000" w:themeColor="text1"/>
          <w:sz w:val="6"/>
          <w:szCs w:val="6"/>
        </w:rPr>
      </w:pPr>
    </w:p>
    <w:p w14:paraId="44660466" w14:textId="77777777" w:rsidR="00432DB7" w:rsidRPr="00FF34A6" w:rsidRDefault="00432DB7" w:rsidP="00432DB7">
      <w:pPr>
        <w:pStyle w:val="Nagwek1"/>
        <w:rPr>
          <w:noProof/>
          <w:color w:val="000000" w:themeColor="text1"/>
          <w:sz w:val="6"/>
          <w:szCs w:val="6"/>
        </w:rPr>
      </w:pPr>
    </w:p>
    <w:p w14:paraId="18C383B7" w14:textId="77777777" w:rsidR="00432DB7" w:rsidRPr="0017774F" w:rsidRDefault="00432DB7" w:rsidP="00432DB7">
      <w:pPr>
        <w:rPr>
          <w:rFonts w:ascii="Arial" w:hAnsi="Arial" w:cs="Arial"/>
          <w:color w:val="000000" w:themeColor="text1"/>
          <w:sz w:val="28"/>
          <w:szCs w:val="28"/>
        </w:rPr>
      </w:pPr>
      <w:r w:rsidRPr="007C0A43">
        <w:rPr>
          <w:rFonts w:ascii="Arial" w:hAnsi="Arial" w:cs="Arial"/>
          <w:b/>
          <w:bCs/>
          <w:color w:val="000000" w:themeColor="text1"/>
          <w:sz w:val="28"/>
          <w:szCs w:val="28"/>
        </w:rPr>
        <w:t>Napisać pismo i wysłać je za pomocą platformy e-PUAP</w:t>
      </w:r>
      <w:r w:rsidRPr="007C0A43">
        <w:rPr>
          <w:rFonts w:ascii="Arial" w:hAnsi="Arial" w:cs="Arial"/>
          <w:color w:val="000000" w:themeColor="text1"/>
          <w:sz w:val="28"/>
          <w:szCs w:val="28"/>
        </w:rPr>
        <w:t xml:space="preserve">: </w:t>
      </w:r>
      <w:hyperlink r:id="rId11" w:history="1">
        <w:r w:rsidRPr="007C0A43">
          <w:rPr>
            <w:rStyle w:val="Hipercze"/>
            <w:rFonts w:ascii="Arial" w:hAnsi="Arial" w:cs="Arial"/>
            <w:color w:val="000000" w:themeColor="text1"/>
            <w:sz w:val="28"/>
            <w:szCs w:val="28"/>
          </w:rPr>
          <w:t>www.epuap.gov.pl</w:t>
        </w:r>
      </w:hyperlink>
      <w:r w:rsidRPr="007C0A43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spellStart"/>
      <w:r w:rsidRPr="007C0A43">
        <w:rPr>
          <w:rFonts w:ascii="Arial" w:hAnsi="Arial" w:cs="Arial"/>
          <w:color w:val="000000" w:themeColor="text1"/>
          <w:sz w:val="28"/>
          <w:szCs w:val="28"/>
        </w:rPr>
        <w:t>ePUAP</w:t>
      </w:r>
      <w:proofErr w:type="spellEnd"/>
      <w:r w:rsidRPr="007C0A43">
        <w:rPr>
          <w:rFonts w:ascii="Arial" w:hAnsi="Arial" w:cs="Arial"/>
          <w:color w:val="000000" w:themeColor="text1"/>
          <w:sz w:val="28"/>
          <w:szCs w:val="28"/>
        </w:rPr>
        <w:t xml:space="preserve"> to skrót nazwy </w:t>
      </w:r>
      <w:r w:rsidRPr="007C0A43">
        <w:rPr>
          <w:rFonts w:ascii="Arial" w:hAnsi="Arial" w:cs="Arial"/>
          <w:b/>
          <w:bCs/>
          <w:color w:val="000000" w:themeColor="text1"/>
          <w:sz w:val="28"/>
          <w:szCs w:val="28"/>
        </w:rPr>
        <w:t>E</w:t>
      </w:r>
      <w:r w:rsidRPr="007C0A43">
        <w:rPr>
          <w:rFonts w:ascii="Arial" w:hAnsi="Arial" w:cs="Arial"/>
          <w:color w:val="000000" w:themeColor="text1"/>
          <w:sz w:val="28"/>
          <w:szCs w:val="28"/>
        </w:rPr>
        <w:t xml:space="preserve">lektroniczna </w:t>
      </w:r>
      <w:r w:rsidRPr="007C0A43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Pr="007C0A43">
        <w:rPr>
          <w:rFonts w:ascii="Arial" w:hAnsi="Arial" w:cs="Arial"/>
          <w:color w:val="000000" w:themeColor="text1"/>
          <w:sz w:val="28"/>
          <w:szCs w:val="28"/>
        </w:rPr>
        <w:t xml:space="preserve">latforma </w:t>
      </w:r>
      <w:r w:rsidRPr="007C0A43">
        <w:rPr>
          <w:rFonts w:ascii="Arial" w:hAnsi="Arial" w:cs="Arial"/>
          <w:b/>
          <w:bCs/>
          <w:color w:val="000000" w:themeColor="text1"/>
          <w:sz w:val="28"/>
          <w:szCs w:val="28"/>
        </w:rPr>
        <w:t>U</w:t>
      </w:r>
      <w:r w:rsidRPr="007C0A43">
        <w:rPr>
          <w:rFonts w:ascii="Arial" w:hAnsi="Arial" w:cs="Arial"/>
          <w:color w:val="000000" w:themeColor="text1"/>
          <w:sz w:val="28"/>
          <w:szCs w:val="28"/>
        </w:rPr>
        <w:t xml:space="preserve">sług </w:t>
      </w:r>
      <w:r w:rsidRPr="007C0A43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A</w:t>
      </w:r>
      <w:r w:rsidRPr="007C0A43">
        <w:rPr>
          <w:rFonts w:ascii="Arial" w:hAnsi="Arial" w:cs="Arial"/>
          <w:color w:val="000000" w:themeColor="text1"/>
          <w:sz w:val="28"/>
          <w:szCs w:val="28"/>
        </w:rPr>
        <w:t xml:space="preserve">dministracji </w:t>
      </w:r>
      <w:r w:rsidRPr="007C0A43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Pr="007C0A43">
        <w:rPr>
          <w:rFonts w:ascii="Arial" w:hAnsi="Arial" w:cs="Arial"/>
          <w:color w:val="000000" w:themeColor="text1"/>
          <w:sz w:val="28"/>
          <w:szCs w:val="28"/>
        </w:rPr>
        <w:t xml:space="preserve">ublicznej. Do tego sposobu trzeba mieć </w:t>
      </w:r>
      <w:proofErr w:type="spellStart"/>
      <w:r w:rsidRPr="007C0A43">
        <w:rPr>
          <w:rFonts w:ascii="Arial" w:hAnsi="Arial" w:cs="Arial"/>
          <w:color w:val="000000" w:themeColor="text1"/>
          <w:sz w:val="28"/>
          <w:szCs w:val="28"/>
        </w:rPr>
        <w:t>internet</w:t>
      </w:r>
      <w:proofErr w:type="spellEnd"/>
      <w:r w:rsidRPr="007C0A43">
        <w:rPr>
          <w:rFonts w:ascii="Arial" w:hAnsi="Arial" w:cs="Arial"/>
          <w:color w:val="000000" w:themeColor="text1"/>
          <w:sz w:val="28"/>
          <w:szCs w:val="28"/>
        </w:rPr>
        <w:t xml:space="preserve"> i swoje konto w </w:t>
      </w:r>
      <w:proofErr w:type="spellStart"/>
      <w:r w:rsidRPr="007C0A43">
        <w:rPr>
          <w:rFonts w:ascii="Arial" w:hAnsi="Arial" w:cs="Arial"/>
          <w:color w:val="000000" w:themeColor="text1"/>
          <w:sz w:val="28"/>
          <w:szCs w:val="28"/>
        </w:rPr>
        <w:t>ePUAP</w:t>
      </w:r>
      <w:proofErr w:type="spellEnd"/>
      <w:r w:rsidRPr="007C0A43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1FA0C1F9" w14:textId="77777777" w:rsidR="00432DB7" w:rsidRPr="00AC56F4" w:rsidRDefault="00432DB7" w:rsidP="00432DB7">
      <w:pPr>
        <w:pStyle w:val="Nagwek1"/>
        <w:rPr>
          <w:noProof/>
          <w:color w:val="000000" w:themeColor="text1"/>
          <w:sz w:val="28"/>
          <w:szCs w:val="28"/>
        </w:rPr>
      </w:pPr>
    </w:p>
    <w:p w14:paraId="753E33A9" w14:textId="77777777" w:rsidR="00432DB7" w:rsidRPr="00FF34A6" w:rsidRDefault="00432DB7" w:rsidP="00432DB7">
      <w:pPr>
        <w:rPr>
          <w:rFonts w:ascii="Arial" w:hAnsi="Arial" w:cs="Arial"/>
          <w:b/>
          <w:bCs/>
          <w:color w:val="000000" w:themeColor="text1"/>
          <w:sz w:val="6"/>
          <w:szCs w:val="6"/>
        </w:rPr>
      </w:pPr>
    </w:p>
    <w:p w14:paraId="6E50E229" w14:textId="77777777" w:rsidR="00432DB7" w:rsidRPr="00FF34A6" w:rsidRDefault="00432DB7" w:rsidP="00432DB7">
      <w:pPr>
        <w:pStyle w:val="Nagwek1"/>
        <w:rPr>
          <w:noProof/>
          <w:color w:val="000000" w:themeColor="text1"/>
          <w:sz w:val="6"/>
          <w:szCs w:val="6"/>
        </w:rPr>
      </w:pPr>
    </w:p>
    <w:p w14:paraId="30014431" w14:textId="77777777" w:rsidR="00432DB7" w:rsidRPr="0017774F" w:rsidRDefault="00432DB7" w:rsidP="00432DB7">
      <w:pPr>
        <w:rPr>
          <w:rFonts w:ascii="Arial" w:hAnsi="Arial" w:cs="Arial"/>
          <w:color w:val="000000" w:themeColor="text1"/>
          <w:sz w:val="28"/>
          <w:szCs w:val="28"/>
        </w:rPr>
      </w:pPr>
      <w:r w:rsidRPr="007C0A4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Napisać wiadomość i wysłać ją na adres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br/>
      </w:r>
      <w:r w:rsidRPr="007C0A43">
        <w:rPr>
          <w:rFonts w:ascii="Arial" w:hAnsi="Arial" w:cs="Arial"/>
          <w:b/>
          <w:bCs/>
          <w:color w:val="000000" w:themeColor="text1"/>
          <w:sz w:val="28"/>
          <w:szCs w:val="28"/>
        </w:rPr>
        <w:t>e-mailowy</w:t>
      </w:r>
      <w:r w:rsidRPr="007C0A43">
        <w:rPr>
          <w:rFonts w:ascii="Arial" w:hAnsi="Arial" w:cs="Arial"/>
          <w:color w:val="000000" w:themeColor="text1"/>
          <w:sz w:val="28"/>
          <w:szCs w:val="28"/>
        </w:rPr>
        <w:t xml:space="preserve">: </w:t>
      </w:r>
      <w:hyperlink r:id="rId12" w:history="1">
        <w:r w:rsidRPr="006952C2">
          <w:rPr>
            <w:rStyle w:val="Hipercze"/>
            <w:rFonts w:ascii="Arial" w:hAnsi="Arial" w:cs="Arial"/>
            <w:sz w:val="28"/>
            <w:szCs w:val="28"/>
          </w:rPr>
          <w:t>wom@womgorz.edu.pl</w:t>
        </w:r>
      </w:hyperlink>
      <w:r w:rsidRPr="007C0A43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3BA1EB09" w14:textId="77777777" w:rsidR="00432DB7" w:rsidRPr="00E12296" w:rsidRDefault="0098767D" w:rsidP="00432DB7">
      <w:pPr>
        <w:rPr>
          <w:rFonts w:ascii="Arial" w:hAnsi="Arial" w:cs="Arial"/>
          <w:b/>
          <w:bCs/>
          <w:color w:val="000000" w:themeColor="text1"/>
          <w:sz w:val="6"/>
          <w:szCs w:val="6"/>
        </w:rPr>
      </w:pPr>
      <w:r w:rsidRPr="0098767D">
        <w:rPr>
          <w:rFonts w:ascii="Arial" w:hAnsi="Arial" w:cs="Arial"/>
          <w:b/>
          <w:noProof/>
          <w:color w:val="000000" w:themeColor="text1"/>
          <w:sz w:val="6"/>
          <w:szCs w:val="6"/>
          <w:lang w:eastAsia="pl-PL"/>
        </w:rPr>
        <w:drawing>
          <wp:inline distT="0" distB="0" distL="0" distR="0" wp14:anchorId="6AF0D68A" wp14:editId="346364EB">
            <wp:extent cx="3143250" cy="2181225"/>
            <wp:effectExtent l="0" t="0" r="0" b="0"/>
            <wp:docPr id="4" name="Obraz 5" descr="C:\Users\DELL\Downloads\Gmail\IMG_20210324_073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C:\Users\DELL\Downloads\Gmail\IMG_20210324_07382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5" t="9036" r="5296" b="7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28CF0" w14:textId="77777777" w:rsidR="00432DB7" w:rsidRPr="00E12296" w:rsidRDefault="00432DB7" w:rsidP="00432DB7">
      <w:pPr>
        <w:pStyle w:val="Nagwek1"/>
        <w:rPr>
          <w:noProof/>
          <w:color w:val="000000" w:themeColor="text1"/>
          <w:sz w:val="6"/>
          <w:szCs w:val="6"/>
        </w:rPr>
      </w:pPr>
    </w:p>
    <w:p w14:paraId="3BA5B6C5" w14:textId="77777777" w:rsidR="00432DB7" w:rsidRPr="0017774F" w:rsidRDefault="00432DB7" w:rsidP="00432DB7">
      <w:pPr>
        <w:rPr>
          <w:rFonts w:ascii="Arial" w:hAnsi="Arial" w:cs="Arial"/>
          <w:color w:val="000000" w:themeColor="text1"/>
          <w:sz w:val="28"/>
          <w:szCs w:val="28"/>
        </w:rPr>
      </w:pPr>
      <w:r w:rsidRPr="007C0A43">
        <w:rPr>
          <w:rFonts w:ascii="Arial" w:hAnsi="Arial" w:cs="Arial"/>
          <w:b/>
          <w:bCs/>
          <w:color w:val="000000" w:themeColor="text1"/>
          <w:sz w:val="28"/>
          <w:szCs w:val="28"/>
        </w:rPr>
        <w:t>Wysłać faks</w:t>
      </w:r>
      <w:r w:rsidRPr="007C0A43">
        <w:rPr>
          <w:rFonts w:ascii="Arial" w:hAnsi="Arial" w:cs="Arial"/>
          <w:color w:val="000000" w:themeColor="text1"/>
          <w:sz w:val="28"/>
          <w:szCs w:val="28"/>
        </w:rPr>
        <w:t xml:space="preserve"> pod numer </w:t>
      </w:r>
      <w:r>
        <w:rPr>
          <w:rFonts w:ascii="Arial" w:hAnsi="Arial" w:cs="Arial"/>
          <w:color w:val="000000" w:themeColor="text1"/>
          <w:sz w:val="28"/>
          <w:szCs w:val="28"/>
        </w:rPr>
        <w:t>95 721 61 12</w:t>
      </w:r>
    </w:p>
    <w:p w14:paraId="5F616667" w14:textId="77777777" w:rsidR="00432DB7" w:rsidRPr="0017774F" w:rsidRDefault="00432DB7" w:rsidP="00432DB7">
      <w:pPr>
        <w:rPr>
          <w:rFonts w:ascii="Arial" w:hAnsi="Arial" w:cs="Arial"/>
          <w:color w:val="000000" w:themeColor="text1"/>
          <w:sz w:val="28"/>
          <w:szCs w:val="28"/>
        </w:rPr>
      </w:pPr>
      <w:r w:rsidRPr="007C0A43">
        <w:rPr>
          <w:rFonts w:ascii="Arial" w:hAnsi="Arial" w:cs="Arial"/>
          <w:b/>
          <w:bCs/>
          <w:color w:val="000000" w:themeColor="text1"/>
          <w:sz w:val="28"/>
          <w:szCs w:val="28"/>
        </w:rPr>
        <w:t>Zadzwonić</w:t>
      </w:r>
      <w:r w:rsidRPr="007C0A43">
        <w:rPr>
          <w:rFonts w:ascii="Arial" w:hAnsi="Arial" w:cs="Arial"/>
          <w:color w:val="000000" w:themeColor="text1"/>
          <w:sz w:val="28"/>
          <w:szCs w:val="28"/>
        </w:rPr>
        <w:t xml:space="preserve"> pod numer </w:t>
      </w:r>
      <w:r>
        <w:rPr>
          <w:rFonts w:ascii="Arial" w:hAnsi="Arial" w:cs="Arial"/>
          <w:color w:val="000000" w:themeColor="text1"/>
          <w:sz w:val="28"/>
          <w:szCs w:val="28"/>
        </w:rPr>
        <w:t>95 721 61 10/11</w:t>
      </w:r>
    </w:p>
    <w:p w14:paraId="36A25828" w14:textId="77777777" w:rsidR="00432DB7" w:rsidRPr="00AC56F4" w:rsidRDefault="00432DB7" w:rsidP="00432DB7">
      <w:pPr>
        <w:pStyle w:val="Nagwek1"/>
        <w:rPr>
          <w:noProof/>
          <w:color w:val="000000" w:themeColor="text1"/>
          <w:sz w:val="28"/>
          <w:szCs w:val="28"/>
        </w:rPr>
      </w:pPr>
    </w:p>
    <w:p w14:paraId="0D1CCF1A" w14:textId="77777777" w:rsidR="00432DB7" w:rsidRPr="007C0A43" w:rsidRDefault="00432DB7" w:rsidP="00432DB7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7C0A4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Przyjść do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WOM</w:t>
      </w:r>
      <w:r w:rsidRPr="007C0A4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i spotkać się z pracownikiem w godzinach pracy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WOM</w:t>
      </w:r>
      <w:r w:rsidRPr="007C0A43"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  <w:r w:rsidRPr="007C0A4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WOM</w:t>
      </w:r>
      <w:r w:rsidRPr="007C0A43">
        <w:rPr>
          <w:rFonts w:ascii="Arial" w:hAnsi="Arial" w:cs="Arial"/>
          <w:color w:val="000000" w:themeColor="text1"/>
          <w:sz w:val="28"/>
          <w:szCs w:val="28"/>
        </w:rPr>
        <w:t xml:space="preserve"> czynn</w:t>
      </w:r>
      <w:r>
        <w:rPr>
          <w:rFonts w:ascii="Arial" w:hAnsi="Arial" w:cs="Arial"/>
          <w:color w:val="000000" w:themeColor="text1"/>
          <w:sz w:val="28"/>
          <w:szCs w:val="28"/>
        </w:rPr>
        <w:t>y</w:t>
      </w:r>
      <w:r w:rsidRPr="007C0A43">
        <w:rPr>
          <w:rFonts w:ascii="Arial" w:hAnsi="Arial" w:cs="Arial"/>
          <w:color w:val="000000" w:themeColor="text1"/>
          <w:sz w:val="28"/>
          <w:szCs w:val="28"/>
        </w:rPr>
        <w:t xml:space="preserve"> jest od poniedziałku do piątku w godzinach </w:t>
      </w:r>
      <w:r>
        <w:rPr>
          <w:rFonts w:ascii="Arial" w:hAnsi="Arial" w:cs="Arial"/>
          <w:color w:val="000000" w:themeColor="text1"/>
          <w:sz w:val="28"/>
          <w:szCs w:val="28"/>
        </w:rPr>
        <w:br/>
      </w:r>
      <w:r w:rsidRPr="007C0A43">
        <w:rPr>
          <w:rFonts w:ascii="Arial" w:hAnsi="Arial" w:cs="Arial"/>
          <w:color w:val="000000" w:themeColor="text1"/>
          <w:sz w:val="28"/>
          <w:szCs w:val="28"/>
        </w:rPr>
        <w:t xml:space="preserve">od 7.30 </w:t>
      </w:r>
      <w:r>
        <w:rPr>
          <w:rFonts w:ascii="Arial" w:hAnsi="Arial" w:cs="Arial"/>
          <w:color w:val="000000" w:themeColor="text1"/>
          <w:sz w:val="28"/>
          <w:szCs w:val="28"/>
        </w:rPr>
        <w:t>d</w:t>
      </w:r>
      <w:r w:rsidRPr="007C0A43">
        <w:rPr>
          <w:rFonts w:ascii="Arial" w:hAnsi="Arial" w:cs="Arial"/>
          <w:color w:val="000000" w:themeColor="text1"/>
          <w:sz w:val="28"/>
          <w:szCs w:val="28"/>
        </w:rPr>
        <w:t>o 15.30.</w:t>
      </w:r>
    </w:p>
    <w:p w14:paraId="2541C062" w14:textId="77777777" w:rsidR="00432DB7" w:rsidRPr="00AC56F4" w:rsidRDefault="00432DB7" w:rsidP="00432DB7">
      <w:pPr>
        <w:pStyle w:val="Nagwek1"/>
        <w:rPr>
          <w:noProof/>
          <w:color w:val="000000" w:themeColor="text1"/>
          <w:sz w:val="28"/>
          <w:szCs w:val="28"/>
        </w:rPr>
      </w:pPr>
    </w:p>
    <w:p w14:paraId="667E4252" w14:textId="77777777" w:rsidR="00432DB7" w:rsidRPr="007C0A43" w:rsidRDefault="00432DB7" w:rsidP="00432DB7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24532">
        <w:rPr>
          <w:rFonts w:ascii="Arial" w:hAnsi="Arial" w:cs="Arial"/>
          <w:color w:val="000000" w:themeColor="text1"/>
          <w:sz w:val="28"/>
          <w:szCs w:val="28"/>
        </w:rPr>
        <w:t xml:space="preserve">Numery telefonów do </w:t>
      </w:r>
      <w:r>
        <w:rPr>
          <w:rFonts w:ascii="Arial" w:hAnsi="Arial" w:cs="Arial"/>
          <w:color w:val="000000" w:themeColor="text1"/>
          <w:sz w:val="28"/>
          <w:szCs w:val="28"/>
        </w:rPr>
        <w:t>Pracowni WOM</w:t>
      </w:r>
      <w:r w:rsidRPr="00324532">
        <w:rPr>
          <w:rFonts w:ascii="Arial" w:hAnsi="Arial" w:cs="Arial"/>
          <w:color w:val="000000" w:themeColor="text1"/>
          <w:sz w:val="28"/>
          <w:szCs w:val="28"/>
        </w:rPr>
        <w:t xml:space="preserve"> dostępne są na stronie internetowej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hyperlink r:id="rId14" w:anchor="oswiata" w:history="1">
        <w:r w:rsidRPr="006952C2">
          <w:rPr>
            <w:rStyle w:val="Hipercze"/>
            <w:rFonts w:ascii="Arial" w:hAnsi="Arial" w:cs="Arial"/>
            <w:sz w:val="28"/>
            <w:szCs w:val="28"/>
          </w:rPr>
          <w:t>https://womgorz.edu.pl/o-nas/#oswiata</w:t>
        </w:r>
      </w:hyperlink>
      <w:r w:rsidRPr="00324532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14C33203" w14:textId="77777777" w:rsidR="00432DB7" w:rsidRPr="00AC56F4" w:rsidRDefault="00432DB7" w:rsidP="00432DB7">
      <w:pPr>
        <w:pStyle w:val="Nagwek1"/>
        <w:rPr>
          <w:noProof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 xml:space="preserve">       </w:t>
      </w:r>
    </w:p>
    <w:p w14:paraId="1F6257FC" w14:textId="77777777" w:rsidR="00432DB7" w:rsidRDefault="00432DB7" w:rsidP="00432DB7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br/>
      </w:r>
      <w:r w:rsidRPr="00324532">
        <w:rPr>
          <w:rFonts w:ascii="Arial" w:hAnsi="Arial" w:cs="Arial"/>
          <w:color w:val="000000" w:themeColor="text1"/>
          <w:sz w:val="28"/>
          <w:szCs w:val="28"/>
        </w:rPr>
        <w:t xml:space="preserve">Wszystkie informacje o </w:t>
      </w:r>
      <w:r>
        <w:rPr>
          <w:rFonts w:ascii="Arial" w:hAnsi="Arial" w:cs="Arial"/>
          <w:color w:val="000000" w:themeColor="text1"/>
          <w:sz w:val="28"/>
          <w:szCs w:val="28"/>
        </w:rPr>
        <w:t>WOM</w:t>
      </w:r>
      <w:r w:rsidRPr="00324532">
        <w:rPr>
          <w:rFonts w:ascii="Arial" w:hAnsi="Arial" w:cs="Arial"/>
          <w:color w:val="000000" w:themeColor="text1"/>
          <w:sz w:val="28"/>
          <w:szCs w:val="28"/>
        </w:rPr>
        <w:t xml:space="preserve"> można znaleźć na stronach internetowych: </w:t>
      </w:r>
      <w:r w:rsidRPr="00432DB7">
        <w:rPr>
          <w:rStyle w:val="Hipercze"/>
          <w:rFonts w:ascii="Arial" w:hAnsi="Arial" w:cs="Arial"/>
          <w:sz w:val="28"/>
          <w:szCs w:val="28"/>
        </w:rPr>
        <w:t>https</w:t>
      </w:r>
      <w:r>
        <w:rPr>
          <w:rStyle w:val="Hipercze"/>
          <w:rFonts w:ascii="Arial" w:hAnsi="Arial" w:cs="Arial"/>
          <w:sz w:val="28"/>
          <w:szCs w:val="28"/>
        </w:rPr>
        <w:t>://womgorz.edu.pl/</w:t>
      </w:r>
    </w:p>
    <w:sectPr w:rsidR="00432DB7" w:rsidSect="009C094A">
      <w:footerReference w:type="default" r:id="rId15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09DFE" w14:textId="77777777" w:rsidR="00693717" w:rsidRDefault="00693717" w:rsidP="008C38D2">
      <w:pPr>
        <w:spacing w:after="0" w:line="240" w:lineRule="auto"/>
      </w:pPr>
      <w:r>
        <w:separator/>
      </w:r>
    </w:p>
  </w:endnote>
  <w:endnote w:type="continuationSeparator" w:id="0">
    <w:p w14:paraId="614E542E" w14:textId="77777777" w:rsidR="00693717" w:rsidRDefault="00693717" w:rsidP="008C3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4F093" w14:textId="77777777" w:rsidR="008C38D2" w:rsidRDefault="008C38D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81429">
      <w:rPr>
        <w:noProof/>
      </w:rPr>
      <w:t>5</w:t>
    </w:r>
    <w:r>
      <w:fldChar w:fldCharType="end"/>
    </w:r>
  </w:p>
  <w:p w14:paraId="6A3E2B50" w14:textId="77777777" w:rsidR="008C38D2" w:rsidRDefault="008C38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346B3" w14:textId="77777777" w:rsidR="00693717" w:rsidRDefault="00693717" w:rsidP="008C38D2">
      <w:pPr>
        <w:spacing w:after="0" w:line="240" w:lineRule="auto"/>
      </w:pPr>
      <w:r>
        <w:separator/>
      </w:r>
    </w:p>
  </w:footnote>
  <w:footnote w:type="continuationSeparator" w:id="0">
    <w:p w14:paraId="76B2BF35" w14:textId="77777777" w:rsidR="00693717" w:rsidRDefault="00693717" w:rsidP="008C3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E1DD1"/>
    <w:multiLevelType w:val="hybridMultilevel"/>
    <w:tmpl w:val="FFFFFFFF"/>
    <w:lvl w:ilvl="0" w:tplc="95BAA80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D7872E2"/>
    <w:multiLevelType w:val="hybridMultilevel"/>
    <w:tmpl w:val="FFFFFFFF"/>
    <w:lvl w:ilvl="0" w:tplc="0386AF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5E6A89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A260C"/>
    <w:multiLevelType w:val="hybridMultilevel"/>
    <w:tmpl w:val="FFFFFFFF"/>
    <w:lvl w:ilvl="0" w:tplc="FA96EE48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08737780">
    <w:abstractNumId w:val="1"/>
  </w:num>
  <w:num w:numId="2" w16cid:durableId="1260065479">
    <w:abstractNumId w:val="2"/>
  </w:num>
  <w:num w:numId="3" w16cid:durableId="60299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B7"/>
    <w:rsid w:val="0000360A"/>
    <w:rsid w:val="000D4B4F"/>
    <w:rsid w:val="001423E2"/>
    <w:rsid w:val="0017774F"/>
    <w:rsid w:val="001D0EEA"/>
    <w:rsid w:val="00324532"/>
    <w:rsid w:val="00432DB7"/>
    <w:rsid w:val="00454FB7"/>
    <w:rsid w:val="00693717"/>
    <w:rsid w:val="006952C2"/>
    <w:rsid w:val="00723EF6"/>
    <w:rsid w:val="007C0A43"/>
    <w:rsid w:val="0083413F"/>
    <w:rsid w:val="00881429"/>
    <w:rsid w:val="008C38D2"/>
    <w:rsid w:val="008D071E"/>
    <w:rsid w:val="0098767D"/>
    <w:rsid w:val="009C094A"/>
    <w:rsid w:val="00AC56F4"/>
    <w:rsid w:val="00BF6037"/>
    <w:rsid w:val="00C4428C"/>
    <w:rsid w:val="00E12296"/>
    <w:rsid w:val="00EA0646"/>
    <w:rsid w:val="00EA18C0"/>
    <w:rsid w:val="00FF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57F898"/>
  <w14:defaultImageDpi w14:val="0"/>
  <w15:docId w15:val="{FA05AA55-C059-424C-B066-6A818E86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2DB7"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2DB7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432DB7"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32D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2DB7"/>
    <w:rPr>
      <w:rFonts w:cs="Times New Roman"/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C3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C38D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8C3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C38D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wom@womgorz.edu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puap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omgorz.edu.pl/o-na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998</Words>
  <Characters>5994</Characters>
  <Application>Microsoft Office Word</Application>
  <DocSecurity>0</DocSecurity>
  <Lines>49</Lines>
  <Paragraphs>13</Paragraphs>
  <ScaleCrop>false</ScaleCrop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Walak</dc:creator>
  <cp:keywords/>
  <dc:description/>
  <cp:lastModifiedBy>Monika Markowska</cp:lastModifiedBy>
  <cp:revision>2</cp:revision>
  <dcterms:created xsi:type="dcterms:W3CDTF">2026-05-26T08:22:00Z</dcterms:created>
  <dcterms:modified xsi:type="dcterms:W3CDTF">2026-05-26T08:22:00Z</dcterms:modified>
</cp:coreProperties>
</file>